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681E62" w14:textId="77777777" w:rsidR="00866C91" w:rsidRPr="00E01138" w:rsidRDefault="00866C91" w:rsidP="00866C91">
      <w:pPr>
        <w:spacing w:after="0" w:line="240" w:lineRule="auto"/>
        <w:jc w:val="both"/>
        <w:rPr>
          <w:rFonts w:ascii="Times New Roman" w:hAnsi="Times New Roman" w:cs="Times New Roman"/>
          <w:b/>
          <w:bCs/>
        </w:rPr>
      </w:pPr>
      <w:r w:rsidRPr="00E01138">
        <w:rPr>
          <w:rFonts w:ascii="Times New Roman" w:hAnsi="Times New Roman" w:cs="Times New Roman"/>
          <w:b/>
          <w:bCs/>
        </w:rPr>
        <w:t>School of Geography and Sustainable Development PhD Studentship Competition 2024/25</w:t>
      </w:r>
    </w:p>
    <w:p w14:paraId="1F8E6783" w14:textId="5520E49B" w:rsidR="00866C91" w:rsidRPr="00E01138" w:rsidRDefault="00866C91" w:rsidP="00866C91">
      <w:pPr>
        <w:spacing w:after="0" w:line="240" w:lineRule="auto"/>
        <w:rPr>
          <w:rFonts w:ascii="Times New Roman" w:hAnsi="Times New Roman" w:cs="Times New Roman"/>
          <w:b/>
          <w:bCs/>
        </w:rPr>
      </w:pPr>
      <w:r w:rsidRPr="00E01138">
        <w:rPr>
          <w:rFonts w:ascii="Times New Roman" w:hAnsi="Times New Roman" w:cs="Times New Roman"/>
          <w:b/>
          <w:bCs/>
        </w:rPr>
        <w:t>Edwards Competition - PhD Geography (Science)</w:t>
      </w:r>
    </w:p>
    <w:p w14:paraId="6293E94E" w14:textId="77777777" w:rsidR="00866C91" w:rsidRDefault="00866C91" w:rsidP="00866C91">
      <w:pPr>
        <w:spacing w:after="0" w:line="240" w:lineRule="auto"/>
      </w:pPr>
    </w:p>
    <w:p w14:paraId="19625957" w14:textId="6DF662DE" w:rsidR="00866C91" w:rsidRDefault="00866C91" w:rsidP="00866C91">
      <w:pPr>
        <w:spacing w:after="0" w:line="240" w:lineRule="auto"/>
        <w:jc w:val="both"/>
        <w:rPr>
          <w:rFonts w:ascii="Times New Roman" w:hAnsi="Times New Roman" w:cs="Times New Roman"/>
        </w:rPr>
      </w:pPr>
      <w:r w:rsidRPr="00951B68">
        <w:rPr>
          <w:rFonts w:ascii="Times New Roman" w:hAnsi="Times New Roman" w:cs="Times New Roman"/>
        </w:rPr>
        <w:t xml:space="preserve">Supervisor: </w:t>
      </w:r>
      <w:r>
        <w:rPr>
          <w:rFonts w:ascii="Times New Roman" w:hAnsi="Times New Roman" w:cs="Times New Roman"/>
        </w:rPr>
        <w:t>Tania Mendo</w:t>
      </w:r>
    </w:p>
    <w:p w14:paraId="09558F5E" w14:textId="77777777" w:rsidR="00866C91" w:rsidRPr="00951B68" w:rsidRDefault="00866C91" w:rsidP="00866C91">
      <w:pPr>
        <w:spacing w:after="0" w:line="240" w:lineRule="auto"/>
        <w:jc w:val="both"/>
        <w:rPr>
          <w:rFonts w:ascii="Times New Roman" w:hAnsi="Times New Roman" w:cs="Times New Roman"/>
        </w:rPr>
      </w:pPr>
    </w:p>
    <w:p w14:paraId="51368A65" w14:textId="3B3DFDF6" w:rsidR="00866C91" w:rsidRDefault="00866C91" w:rsidP="00866C91">
      <w:pPr>
        <w:spacing w:after="0" w:line="240" w:lineRule="auto"/>
        <w:jc w:val="both"/>
        <w:rPr>
          <w:rFonts w:ascii="Times New Roman" w:eastAsia="Times New Roman" w:hAnsi="Times New Roman" w:cs="Times New Roman"/>
          <w:b/>
          <w:bCs/>
          <w:color w:val="202024"/>
        </w:rPr>
      </w:pPr>
      <w:r w:rsidRPr="00872763">
        <w:rPr>
          <w:rFonts w:ascii="Times New Roman" w:eastAsia="Times New Roman" w:hAnsi="Times New Roman" w:cs="Times New Roman"/>
          <w:b/>
          <w:bCs/>
          <w:color w:val="202024"/>
        </w:rPr>
        <w:t>Bridging the divide between distant water fleets and coastal communities in the biggest unregulated fishery in the world</w:t>
      </w:r>
    </w:p>
    <w:p w14:paraId="7918FD84" w14:textId="77777777" w:rsidR="00866C91" w:rsidRDefault="00866C91" w:rsidP="00866C91">
      <w:pPr>
        <w:spacing w:after="0" w:line="240" w:lineRule="auto"/>
        <w:jc w:val="both"/>
      </w:pPr>
    </w:p>
    <w:p w14:paraId="504F3950" w14:textId="77777777" w:rsidR="00866C91" w:rsidRDefault="00866C91" w:rsidP="00866C91">
      <w:pPr>
        <w:spacing w:after="0" w:line="240" w:lineRule="auto"/>
        <w:rPr>
          <w:rFonts w:ascii="Times New Roman" w:eastAsia="Times New Roman" w:hAnsi="Times New Roman" w:cs="Times New Roman"/>
          <w:b/>
          <w:bCs/>
          <w:color w:val="202024"/>
          <w:kern w:val="0"/>
          <w14:ligatures w14:val="none"/>
        </w:rPr>
      </w:pPr>
      <w:r w:rsidRPr="00AD42E3">
        <w:rPr>
          <w:rFonts w:ascii="Times New Roman" w:eastAsia="Times New Roman" w:hAnsi="Times New Roman" w:cs="Times New Roman"/>
          <w:b/>
          <w:bCs/>
          <w:color w:val="202024"/>
          <w:kern w:val="0"/>
          <w14:ligatures w14:val="none"/>
        </w:rPr>
        <w:t>Project description</w:t>
      </w:r>
    </w:p>
    <w:p w14:paraId="1B81EE4D" w14:textId="77777777" w:rsidR="00866C91" w:rsidRPr="00AD42E3" w:rsidRDefault="00866C91" w:rsidP="00866C91">
      <w:pPr>
        <w:spacing w:after="0" w:line="240" w:lineRule="auto"/>
        <w:rPr>
          <w:rFonts w:ascii="Times New Roman" w:eastAsia="Times New Roman" w:hAnsi="Times New Roman" w:cs="Times New Roman"/>
          <w:b/>
          <w:bCs/>
          <w:color w:val="202024"/>
          <w:kern w:val="0"/>
          <w14:ligatures w14:val="none"/>
        </w:rPr>
      </w:pPr>
    </w:p>
    <w:p w14:paraId="328C9BC3" w14:textId="77777777" w:rsidR="00866C91" w:rsidRPr="00866C91" w:rsidRDefault="00866C91" w:rsidP="00866C91">
      <w:pPr>
        <w:spacing w:after="0" w:line="240" w:lineRule="auto"/>
        <w:rPr>
          <w:rFonts w:ascii="Times New Roman" w:eastAsia="Times New Roman" w:hAnsi="Times New Roman" w:cs="Times New Roman"/>
          <w:color w:val="202024"/>
          <w:kern w:val="0"/>
          <w14:ligatures w14:val="none"/>
        </w:rPr>
      </w:pPr>
      <w:r w:rsidRPr="00866C91">
        <w:rPr>
          <w:rFonts w:ascii="Times New Roman" w:eastAsia="Times New Roman" w:hAnsi="Times New Roman" w:cs="Times New Roman"/>
          <w:color w:val="202024"/>
          <w:kern w:val="0"/>
          <w14:ligatures w14:val="none"/>
        </w:rPr>
        <w:t xml:space="preserve">Illegal, unreported, and unregulated (IUU) fishing accounts for ~26 million tons of fish catch worldwide (1 in every 5 wild fish caught) and is a major contributor to the decline of fish stocks globally [1]. The United Nations has declared this “one of the most severe problems affecting world fisheries,” and the Food and Agriculture Organization (FAO) have implemented a Plan of Action to prevent, deter and eliminate IUU. In fact, IUU is an explicit indicator under Sustainable Development Goal 14. </w:t>
      </w:r>
    </w:p>
    <w:p w14:paraId="57405BE9" w14:textId="77777777" w:rsidR="00866C91" w:rsidRPr="00866C91" w:rsidRDefault="00866C91" w:rsidP="00866C91">
      <w:pPr>
        <w:spacing w:after="0" w:line="240" w:lineRule="auto"/>
        <w:rPr>
          <w:rFonts w:ascii="Times New Roman" w:eastAsia="Times New Roman" w:hAnsi="Times New Roman" w:cs="Times New Roman"/>
          <w:color w:val="202024"/>
          <w:kern w:val="0"/>
          <w14:ligatures w14:val="none"/>
        </w:rPr>
      </w:pPr>
    </w:p>
    <w:p w14:paraId="5B12CBD7" w14:textId="77777777" w:rsidR="00866C91" w:rsidRPr="00866C91" w:rsidRDefault="00866C91" w:rsidP="00866C91">
      <w:pPr>
        <w:spacing w:after="0" w:line="240" w:lineRule="auto"/>
        <w:rPr>
          <w:rFonts w:ascii="Times New Roman" w:eastAsia="Times New Roman" w:hAnsi="Times New Roman" w:cs="Times New Roman"/>
          <w:color w:val="202024"/>
          <w:kern w:val="0"/>
          <w14:ligatures w14:val="none"/>
        </w:rPr>
      </w:pPr>
      <w:r w:rsidRPr="00866C91">
        <w:rPr>
          <w:rFonts w:ascii="Times New Roman" w:eastAsia="Times New Roman" w:hAnsi="Times New Roman" w:cs="Times New Roman"/>
          <w:color w:val="202024"/>
          <w:kern w:val="0"/>
          <w14:ligatures w14:val="none"/>
        </w:rPr>
        <w:t>The Jumbo flying squid (JFS) represents the largest invertebrate fishery in the world, with more than a million tons landed annually (1 in every 100 kilos of seafood is JFS) [2]. JFS are targeted by both large industrial vessels that operate worldwide in areas beyond national jurisdiction (called distant Water fleets - DWF), and artisanal vessels from coastal states such as Chile and Peru. While Peru's artisanal fleet fish within 50 nautical miles of the coast and conduct short trips, industrial fishing vessels can remain at sea for up to 3 years and operate over far greater (unrestricted) spatial scales meaning they can ‘better’ exploit the squid fish stock. This ability to remain at sea and move with little restriction has been associated with increases in IUU fishing and cases of forced labour.</w:t>
      </w:r>
    </w:p>
    <w:p w14:paraId="7B22DAE8" w14:textId="77777777" w:rsidR="00866C91" w:rsidRPr="00866C91" w:rsidRDefault="00866C91" w:rsidP="00866C91">
      <w:pPr>
        <w:spacing w:after="0" w:line="240" w:lineRule="auto"/>
        <w:rPr>
          <w:rFonts w:ascii="Times New Roman" w:eastAsia="Times New Roman" w:hAnsi="Times New Roman" w:cs="Times New Roman"/>
          <w:color w:val="202024"/>
          <w:kern w:val="0"/>
          <w14:ligatures w14:val="none"/>
        </w:rPr>
      </w:pPr>
    </w:p>
    <w:p w14:paraId="0334F464" w14:textId="77777777" w:rsidR="00866C91" w:rsidRPr="00866C91" w:rsidRDefault="00866C91" w:rsidP="00866C91">
      <w:pPr>
        <w:spacing w:after="0" w:line="240" w:lineRule="auto"/>
        <w:rPr>
          <w:rFonts w:ascii="Times New Roman" w:eastAsia="Times New Roman" w:hAnsi="Times New Roman" w:cs="Times New Roman"/>
          <w:color w:val="202024"/>
          <w:kern w:val="0"/>
          <w14:ligatures w14:val="none"/>
        </w:rPr>
      </w:pPr>
      <w:r w:rsidRPr="00866C91">
        <w:rPr>
          <w:rFonts w:ascii="Times New Roman" w:eastAsia="Times New Roman" w:hAnsi="Times New Roman" w:cs="Times New Roman"/>
          <w:color w:val="202024"/>
          <w:kern w:val="0"/>
          <w14:ligatures w14:val="none"/>
        </w:rPr>
        <w:t>Distant water fleets from China now dominate this important fishery (104 vessels in 2010 to 522 in 2023), while the Peruvian fleet accounts for 4600 small artisanal vessels. This effort translates to an estimated 50% vs 50% of squid catch, respectively. Concerns over excessive fishing and overexploitation was first raised in 2024 where a drastic decline in Peruvian artisanal landings was observed leading to a profound effect on local livelihoods and fishing behaviour. Moreover, the price of squid, the most important and affordable source of protein in Peru, increased three-fold prompting national concern. This coincided with increased sightings of Chinese vessels operating in coastal waters, further exacerbating the crisis, where foreign vessels were blamed for overexploiting a national resource and threatening food sovereignty and security.</w:t>
      </w:r>
    </w:p>
    <w:p w14:paraId="2190486B" w14:textId="77777777" w:rsidR="00866C91" w:rsidRPr="00866C91" w:rsidRDefault="00866C91" w:rsidP="00866C91">
      <w:pPr>
        <w:spacing w:after="0" w:line="240" w:lineRule="auto"/>
        <w:rPr>
          <w:rFonts w:ascii="Times New Roman" w:eastAsia="Times New Roman" w:hAnsi="Times New Roman" w:cs="Times New Roman"/>
          <w:color w:val="202024"/>
          <w:kern w:val="0"/>
          <w14:ligatures w14:val="none"/>
        </w:rPr>
      </w:pPr>
    </w:p>
    <w:p w14:paraId="3736EB2B" w14:textId="77777777" w:rsidR="00866C91" w:rsidRPr="00866C91" w:rsidRDefault="00866C91" w:rsidP="00866C91">
      <w:pPr>
        <w:spacing w:after="0" w:line="240" w:lineRule="auto"/>
        <w:rPr>
          <w:rFonts w:ascii="Times New Roman" w:eastAsia="Times New Roman" w:hAnsi="Times New Roman" w:cs="Times New Roman"/>
          <w:color w:val="202024"/>
          <w:kern w:val="0"/>
          <w14:ligatures w14:val="none"/>
        </w:rPr>
      </w:pPr>
      <w:r w:rsidRPr="00866C91">
        <w:rPr>
          <w:rFonts w:ascii="Times New Roman" w:eastAsia="Times New Roman" w:hAnsi="Times New Roman" w:cs="Times New Roman"/>
          <w:color w:val="202024"/>
          <w:kern w:val="0"/>
          <w14:ligatures w14:val="none"/>
        </w:rPr>
        <w:t xml:space="preserve">The International Maritime Organisation mandates that industrial vessels broadcast their location in real time using anti-collision devices (AIS). However, AIS can be turned off, and tracks that stop just before entering coastal waters have been reported [3]. Innovative methods linking (partial) AIS movement tracks and time-stamped satellite imagery have been developed quantify the number of vessels operating both legally (validated AIS tracks) and illegally (vessel presence with no tracking information) [4,5], and this offers an innovative solution for quantifying the degree of illegal fishing in this important fishery. This project is a direct response to stakeholders from coastal countries publicly demanding more transparency and proactivity around Illegal, unreported, and unregulated fishing in sovereign coastal waters. </w:t>
      </w:r>
    </w:p>
    <w:p w14:paraId="50E8A73D" w14:textId="77777777" w:rsidR="00866C91" w:rsidRPr="00866C91" w:rsidRDefault="00866C91" w:rsidP="00866C91">
      <w:pPr>
        <w:spacing w:after="0" w:line="240" w:lineRule="auto"/>
        <w:rPr>
          <w:rFonts w:ascii="Times New Roman" w:eastAsia="Times New Roman" w:hAnsi="Times New Roman" w:cs="Times New Roman"/>
          <w:color w:val="202024"/>
          <w:kern w:val="0"/>
          <w14:ligatures w14:val="none"/>
        </w:rPr>
      </w:pPr>
    </w:p>
    <w:p w14:paraId="0864A81B" w14:textId="77777777" w:rsidR="00866C91" w:rsidRDefault="00866C91" w:rsidP="00866C91">
      <w:pPr>
        <w:spacing w:after="0" w:line="240" w:lineRule="auto"/>
        <w:rPr>
          <w:rFonts w:ascii="Times New Roman" w:eastAsia="Times New Roman" w:hAnsi="Times New Roman" w:cs="Times New Roman"/>
          <w:color w:val="202024"/>
          <w:kern w:val="0"/>
          <w14:ligatures w14:val="none"/>
        </w:rPr>
      </w:pPr>
      <w:r w:rsidRPr="00866C91">
        <w:rPr>
          <w:rFonts w:ascii="Times New Roman" w:eastAsia="Times New Roman" w:hAnsi="Times New Roman" w:cs="Times New Roman"/>
          <w:color w:val="202024"/>
          <w:kern w:val="0"/>
          <w14:ligatures w14:val="none"/>
        </w:rPr>
        <w:t xml:space="preserve">Specifically, the goal is to quantify the amount and impact of the rapid increase in distant water fishing on coastal communities and the Jumbo flying squid they rely so heavily on. It will focus on </w:t>
      </w:r>
      <w:proofErr w:type="spellStart"/>
      <w:r w:rsidRPr="00866C91">
        <w:rPr>
          <w:rFonts w:ascii="Times New Roman" w:eastAsia="Times New Roman" w:hAnsi="Times New Roman" w:cs="Times New Roman"/>
          <w:color w:val="202024"/>
          <w:kern w:val="0"/>
          <w14:ligatures w14:val="none"/>
        </w:rPr>
        <w:t>i</w:t>
      </w:r>
      <w:proofErr w:type="spellEnd"/>
      <w:r w:rsidRPr="00866C91">
        <w:rPr>
          <w:rFonts w:ascii="Times New Roman" w:eastAsia="Times New Roman" w:hAnsi="Times New Roman" w:cs="Times New Roman"/>
          <w:color w:val="202024"/>
          <w:kern w:val="0"/>
          <w14:ligatures w14:val="none"/>
        </w:rPr>
        <w:t>) the development of innovative methods including AI computer vision to combine vessel tracking data and satellite imagery to detect potential illegal fishing activities inside coastal countries jurisdictions, ii) the development of proxies to quantify potential illegal fishing pressure; and iii) evaluating the socio-economic impact of the significant reduction in squid availability in 2024 and the local, national, and global implications.</w:t>
      </w:r>
    </w:p>
    <w:p w14:paraId="279C6772" w14:textId="77777777" w:rsidR="00866C91" w:rsidRDefault="00866C91" w:rsidP="00866C91">
      <w:pPr>
        <w:spacing w:after="0" w:line="240" w:lineRule="auto"/>
        <w:rPr>
          <w:rFonts w:ascii="Times New Roman" w:eastAsia="Times New Roman" w:hAnsi="Times New Roman" w:cs="Times New Roman"/>
          <w:color w:val="202024"/>
          <w:kern w:val="0"/>
          <w14:ligatures w14:val="none"/>
        </w:rPr>
      </w:pPr>
    </w:p>
    <w:p w14:paraId="47A60D50" w14:textId="77777777" w:rsidR="00E01138" w:rsidRDefault="00E01138" w:rsidP="00866C91">
      <w:pPr>
        <w:spacing w:after="0" w:line="240" w:lineRule="auto"/>
        <w:rPr>
          <w:rFonts w:ascii="Times New Roman" w:eastAsia="Times New Roman" w:hAnsi="Times New Roman" w:cs="Times New Roman"/>
          <w:color w:val="202024"/>
          <w:kern w:val="0"/>
          <w14:ligatures w14:val="none"/>
        </w:rPr>
      </w:pPr>
    </w:p>
    <w:p w14:paraId="677B0628" w14:textId="73E877F5" w:rsidR="00E01138" w:rsidRPr="00482543" w:rsidRDefault="00E01138" w:rsidP="00866C91">
      <w:pPr>
        <w:spacing w:after="0" w:line="240" w:lineRule="auto"/>
        <w:rPr>
          <w:rFonts w:ascii="Times New Roman" w:eastAsia="Times New Roman" w:hAnsi="Times New Roman" w:cs="Times New Roman"/>
          <w:b/>
          <w:bCs/>
          <w:color w:val="202024"/>
          <w:kern w:val="0"/>
          <w14:ligatures w14:val="none"/>
        </w:rPr>
      </w:pPr>
      <w:r w:rsidRPr="00482543">
        <w:rPr>
          <w:rFonts w:ascii="Times New Roman" w:eastAsia="Times New Roman" w:hAnsi="Times New Roman" w:cs="Times New Roman"/>
          <w:b/>
          <w:bCs/>
          <w:color w:val="202024"/>
          <w:kern w:val="0"/>
          <w14:ligatures w14:val="none"/>
        </w:rPr>
        <w:lastRenderedPageBreak/>
        <w:t>Methods</w:t>
      </w:r>
    </w:p>
    <w:p w14:paraId="30BB6E07" w14:textId="77777777" w:rsidR="00E01138" w:rsidRDefault="00E01138" w:rsidP="00866C91">
      <w:pPr>
        <w:spacing w:after="0" w:line="240" w:lineRule="auto"/>
        <w:rPr>
          <w:rFonts w:ascii="Times New Roman" w:eastAsia="Times New Roman" w:hAnsi="Times New Roman" w:cs="Times New Roman"/>
          <w:color w:val="202024"/>
          <w:kern w:val="0"/>
          <w14:ligatures w14:val="none"/>
        </w:rPr>
      </w:pPr>
    </w:p>
    <w:p w14:paraId="48708B8B" w14:textId="0B795FFD" w:rsidR="00866C91" w:rsidRDefault="00866C91" w:rsidP="00866C91">
      <w:pPr>
        <w:spacing w:after="0" w:line="240" w:lineRule="auto"/>
        <w:rPr>
          <w:rFonts w:ascii="Times New Roman" w:eastAsia="Times New Roman" w:hAnsi="Times New Roman" w:cs="Times New Roman"/>
          <w:color w:val="202024"/>
          <w:kern w:val="0"/>
          <w14:ligatures w14:val="none"/>
        </w:rPr>
      </w:pPr>
      <w:r w:rsidRPr="00866C91">
        <w:rPr>
          <w:rFonts w:ascii="Times New Roman" w:eastAsia="Times New Roman" w:hAnsi="Times New Roman" w:cs="Times New Roman"/>
          <w:color w:val="202024"/>
          <w:kern w:val="0"/>
          <w14:ligatures w14:val="none"/>
        </w:rPr>
        <w:t xml:space="preserve">Objective 1: This project will develop innovative new tools to detect and track illegal fishing </w:t>
      </w:r>
      <w:proofErr w:type="spellStart"/>
      <w:r w:rsidRPr="00866C91">
        <w:rPr>
          <w:rFonts w:ascii="Times New Roman" w:eastAsia="Times New Roman" w:hAnsi="Times New Roman" w:cs="Times New Roman"/>
          <w:color w:val="202024"/>
          <w:kern w:val="0"/>
          <w14:ligatures w14:val="none"/>
        </w:rPr>
        <w:t>activites</w:t>
      </w:r>
      <w:proofErr w:type="spellEnd"/>
      <w:r w:rsidRPr="00866C91">
        <w:rPr>
          <w:rFonts w:ascii="Times New Roman" w:eastAsia="Times New Roman" w:hAnsi="Times New Roman" w:cs="Times New Roman"/>
          <w:color w:val="202024"/>
          <w:kern w:val="0"/>
          <w14:ligatures w14:val="none"/>
        </w:rPr>
        <w:t xml:space="preserve">. These methods will be based on the collation of partial Automated Identification System (AIS) data reported by marine-going vessels to track location and type of vessel. This data will be supplemented using high-resolution satellite imagery (RGB - </w:t>
      </w:r>
      <w:proofErr w:type="spellStart"/>
      <w:r w:rsidRPr="00866C91">
        <w:rPr>
          <w:rFonts w:ascii="Times New Roman" w:eastAsia="Times New Roman" w:hAnsi="Times New Roman" w:cs="Times New Roman"/>
          <w:color w:val="202024"/>
          <w:kern w:val="0"/>
          <w14:ligatures w14:val="none"/>
        </w:rPr>
        <w:t>PlanetScope</w:t>
      </w:r>
      <w:proofErr w:type="spellEnd"/>
      <w:r w:rsidRPr="00866C91">
        <w:rPr>
          <w:rFonts w:ascii="Times New Roman" w:eastAsia="Times New Roman" w:hAnsi="Times New Roman" w:cs="Times New Roman"/>
          <w:color w:val="202024"/>
          <w:kern w:val="0"/>
          <w14:ligatures w14:val="none"/>
        </w:rPr>
        <w:t xml:space="preserve"> and Sentinel; and SAR - Sentinel 1; night light emissions - VIIRS) to map vessel location through time across.</w:t>
      </w:r>
      <w:r w:rsidR="00E01138">
        <w:rPr>
          <w:rFonts w:ascii="Times New Roman" w:eastAsia="Times New Roman" w:hAnsi="Times New Roman" w:cs="Times New Roman"/>
          <w:color w:val="202024"/>
          <w:kern w:val="0"/>
          <w14:ligatures w14:val="none"/>
        </w:rPr>
        <w:t xml:space="preserve"> </w:t>
      </w:r>
      <w:r w:rsidRPr="00866C91">
        <w:rPr>
          <w:rFonts w:ascii="Times New Roman" w:eastAsia="Times New Roman" w:hAnsi="Times New Roman" w:cs="Times New Roman"/>
          <w:color w:val="202024"/>
          <w:kern w:val="0"/>
          <w14:ligatures w14:val="none"/>
        </w:rPr>
        <w:t xml:space="preserve">Correlation with AIS data will allow the determination of vessel type. This dataset can then be used to define and collate a labelled training dataset for use with novel machine learning tools such as convolutional neural networks (e.g. YOLO v5) that can be trained to automate image classification schemes based on vessel type, origin and other characteristics determinable from AIS data. </w:t>
      </w:r>
    </w:p>
    <w:p w14:paraId="4F039B69" w14:textId="77777777" w:rsidR="00866C91" w:rsidRPr="00866C91" w:rsidRDefault="00866C91" w:rsidP="00866C91">
      <w:pPr>
        <w:spacing w:after="0" w:line="240" w:lineRule="auto"/>
        <w:rPr>
          <w:rFonts w:ascii="Times New Roman" w:eastAsia="Times New Roman" w:hAnsi="Times New Roman" w:cs="Times New Roman"/>
          <w:color w:val="202024"/>
          <w:kern w:val="0"/>
          <w14:ligatures w14:val="none"/>
        </w:rPr>
      </w:pPr>
    </w:p>
    <w:p w14:paraId="21401843" w14:textId="77777777" w:rsidR="00866C91" w:rsidRDefault="00866C91" w:rsidP="00866C91">
      <w:pPr>
        <w:spacing w:after="0" w:line="240" w:lineRule="auto"/>
        <w:rPr>
          <w:rFonts w:ascii="Times New Roman" w:eastAsia="Times New Roman" w:hAnsi="Times New Roman" w:cs="Times New Roman"/>
          <w:color w:val="202024"/>
          <w:kern w:val="0"/>
          <w14:ligatures w14:val="none"/>
        </w:rPr>
      </w:pPr>
      <w:r w:rsidRPr="00866C91">
        <w:rPr>
          <w:rFonts w:ascii="Times New Roman" w:eastAsia="Times New Roman" w:hAnsi="Times New Roman" w:cs="Times New Roman"/>
          <w:color w:val="202024"/>
          <w:kern w:val="0"/>
          <w14:ligatures w14:val="none"/>
        </w:rPr>
        <w:t>Objective 2: Once calibrated, the method developed can be used to process historical, and future, satellite image product automatically enabling the near real-time mapping of illegal fishing activity. These data will increase our understanding of fishing effort trends.</w:t>
      </w:r>
    </w:p>
    <w:p w14:paraId="092A7DEA" w14:textId="77777777" w:rsidR="00866C91" w:rsidRPr="00866C91" w:rsidRDefault="00866C91" w:rsidP="00866C91">
      <w:pPr>
        <w:spacing w:after="0" w:line="240" w:lineRule="auto"/>
        <w:rPr>
          <w:rFonts w:ascii="Times New Roman" w:eastAsia="Times New Roman" w:hAnsi="Times New Roman" w:cs="Times New Roman"/>
          <w:color w:val="202024"/>
          <w:kern w:val="0"/>
          <w14:ligatures w14:val="none"/>
        </w:rPr>
      </w:pPr>
    </w:p>
    <w:p w14:paraId="7EF73BD7" w14:textId="4AC2B74A" w:rsidR="00866C91" w:rsidRDefault="00866C91" w:rsidP="00866C91">
      <w:pPr>
        <w:spacing w:after="0" w:line="240" w:lineRule="auto"/>
        <w:rPr>
          <w:rFonts w:ascii="Times New Roman" w:eastAsia="Times New Roman" w:hAnsi="Times New Roman" w:cs="Times New Roman"/>
          <w:color w:val="202024"/>
          <w:kern w:val="0"/>
          <w14:ligatures w14:val="none"/>
        </w:rPr>
      </w:pPr>
      <w:r w:rsidRPr="00866C91">
        <w:rPr>
          <w:rFonts w:ascii="Times New Roman" w:eastAsia="Times New Roman" w:hAnsi="Times New Roman" w:cs="Times New Roman"/>
          <w:color w:val="202024"/>
          <w:kern w:val="0"/>
          <w14:ligatures w14:val="none"/>
        </w:rPr>
        <w:t>Objective 3: The socio-economic impact of the reduction in squid availability will be evaluated at the local level via online interviews and surveys. National Household Survey Data, conducting every year, will be used to assess local and regional changes in patterns of squid consumption, with relation to other protein sources. Imports and export quantities and values will be examined to understand changes in global dynamics.</w:t>
      </w:r>
    </w:p>
    <w:p w14:paraId="67397414" w14:textId="77777777" w:rsidR="00866C91" w:rsidRDefault="00866C91" w:rsidP="00866C91">
      <w:pPr>
        <w:spacing w:after="0" w:line="240" w:lineRule="auto"/>
        <w:rPr>
          <w:rFonts w:ascii="Times New Roman" w:eastAsia="Times New Roman" w:hAnsi="Times New Roman" w:cs="Times New Roman"/>
          <w:color w:val="202024"/>
          <w:kern w:val="0"/>
          <w14:ligatures w14:val="none"/>
        </w:rPr>
      </w:pPr>
    </w:p>
    <w:p w14:paraId="1891B83A" w14:textId="664CC1B9" w:rsidR="00866C91" w:rsidRPr="00866C91" w:rsidRDefault="00866C91" w:rsidP="00866C91">
      <w:pPr>
        <w:spacing w:after="0" w:line="240" w:lineRule="auto"/>
        <w:rPr>
          <w:rFonts w:ascii="Times New Roman" w:eastAsia="Times New Roman" w:hAnsi="Times New Roman" w:cs="Times New Roman"/>
          <w:color w:val="202024"/>
          <w:kern w:val="0"/>
          <w14:ligatures w14:val="none"/>
        </w:rPr>
      </w:pPr>
      <w:r>
        <w:rPr>
          <w:rFonts w:ascii="Times New Roman" w:eastAsia="Times New Roman" w:hAnsi="Times New Roman" w:cs="Times New Roman"/>
          <w:color w:val="202024"/>
          <w:kern w:val="0"/>
          <w14:ligatures w14:val="none"/>
        </w:rPr>
        <w:t>References</w:t>
      </w:r>
      <w:r w:rsidR="0003048A">
        <w:rPr>
          <w:rFonts w:ascii="Times New Roman" w:eastAsia="Times New Roman" w:hAnsi="Times New Roman" w:cs="Times New Roman"/>
          <w:color w:val="202024"/>
          <w:kern w:val="0"/>
          <w14:ligatures w14:val="none"/>
        </w:rPr>
        <w:t xml:space="preserve">: </w:t>
      </w:r>
      <w:r w:rsidRPr="00866C91">
        <w:rPr>
          <w:rFonts w:ascii="Times New Roman" w:eastAsia="Times New Roman" w:hAnsi="Times New Roman" w:cs="Times New Roman"/>
          <w:color w:val="202024"/>
          <w:kern w:val="0"/>
          <w14:ligatures w14:val="none"/>
        </w:rPr>
        <w:t xml:space="preserve">[1] Agnew et al., 2009 </w:t>
      </w:r>
      <w:proofErr w:type="spellStart"/>
      <w:r w:rsidRPr="00866C91">
        <w:rPr>
          <w:rFonts w:ascii="Times New Roman" w:eastAsia="Times New Roman" w:hAnsi="Times New Roman" w:cs="Times New Roman"/>
          <w:color w:val="202024"/>
          <w:kern w:val="0"/>
          <w14:ligatures w14:val="none"/>
        </w:rPr>
        <w:t>PlosOne</w:t>
      </w:r>
      <w:proofErr w:type="spellEnd"/>
      <w:r w:rsidRPr="00866C91">
        <w:rPr>
          <w:rFonts w:ascii="Times New Roman" w:eastAsia="Times New Roman" w:hAnsi="Times New Roman" w:cs="Times New Roman"/>
          <w:color w:val="202024"/>
          <w:kern w:val="0"/>
          <w14:ligatures w14:val="none"/>
        </w:rPr>
        <w:t xml:space="preserve"> doi.org/10.1371/journal.pone.0004570; [2] FAO, 2024 https://doi.org/10.4060/cd0683en; [3] </w:t>
      </w:r>
      <w:proofErr w:type="spellStart"/>
      <w:r w:rsidRPr="00866C91">
        <w:rPr>
          <w:rFonts w:ascii="Times New Roman" w:eastAsia="Times New Roman" w:hAnsi="Times New Roman" w:cs="Times New Roman"/>
          <w:color w:val="202024"/>
          <w:kern w:val="0"/>
          <w14:ligatures w14:val="none"/>
        </w:rPr>
        <w:t>Artisonal</w:t>
      </w:r>
      <w:proofErr w:type="spellEnd"/>
      <w:r w:rsidRPr="00866C91">
        <w:rPr>
          <w:rFonts w:ascii="Times New Roman" w:eastAsia="Times New Roman" w:hAnsi="Times New Roman" w:cs="Times New Roman"/>
          <w:color w:val="202024"/>
          <w:kern w:val="0"/>
          <w14:ligatures w14:val="none"/>
        </w:rPr>
        <w:t>, 2024 Dynamics of the distant water squid ﬂeet in the Southeast Paciﬁc; [4] Seto et al., 2023 Science Advances DOI: 10.1126/sciadv.add81; [5] Paolo et al, 2024 Nature https://doi.org/10.1038/s41586-023-06825-8</w:t>
      </w:r>
    </w:p>
    <w:p w14:paraId="7863AA31" w14:textId="77777777" w:rsidR="00866C91" w:rsidRDefault="00866C91" w:rsidP="00866C91"/>
    <w:p w14:paraId="707FFF4E" w14:textId="62DAFC38" w:rsidR="0003048A" w:rsidRPr="00482543" w:rsidRDefault="0003048A" w:rsidP="00866C91">
      <w:pPr>
        <w:rPr>
          <w:rFonts w:ascii="Times New Roman" w:eastAsia="Times New Roman" w:hAnsi="Times New Roman" w:cs="Times New Roman"/>
          <w:b/>
          <w:bCs/>
          <w:color w:val="202024"/>
          <w:kern w:val="0"/>
          <w14:ligatures w14:val="none"/>
        </w:rPr>
      </w:pPr>
      <w:r w:rsidRPr="00482543">
        <w:rPr>
          <w:rFonts w:ascii="Times New Roman" w:eastAsia="Times New Roman" w:hAnsi="Times New Roman" w:cs="Times New Roman"/>
          <w:b/>
          <w:bCs/>
          <w:color w:val="202024"/>
          <w:kern w:val="0"/>
          <w14:ligatures w14:val="none"/>
        </w:rPr>
        <w:t>RTSG funding</w:t>
      </w:r>
      <w:r w:rsidR="006620CE" w:rsidRPr="00482543">
        <w:rPr>
          <w:rFonts w:ascii="Times New Roman" w:eastAsia="Times New Roman" w:hAnsi="Times New Roman" w:cs="Times New Roman"/>
          <w:b/>
          <w:bCs/>
          <w:color w:val="202024"/>
          <w:kern w:val="0"/>
          <w14:ligatures w14:val="none"/>
        </w:rPr>
        <w:t xml:space="preserve"> request</w:t>
      </w:r>
      <w:r w:rsidRPr="00482543">
        <w:rPr>
          <w:rFonts w:ascii="Times New Roman" w:eastAsia="Times New Roman" w:hAnsi="Times New Roman" w:cs="Times New Roman"/>
          <w:b/>
          <w:bCs/>
          <w:color w:val="202024"/>
          <w:kern w:val="0"/>
          <w14:ligatures w14:val="none"/>
        </w:rPr>
        <w:t>:</w:t>
      </w:r>
    </w:p>
    <w:p w14:paraId="1EDFC4CF" w14:textId="74D8057A" w:rsidR="0003048A" w:rsidRPr="0071432F" w:rsidRDefault="0003048A" w:rsidP="00866C91">
      <w:pPr>
        <w:rPr>
          <w:rFonts w:ascii="Times New Roman" w:eastAsia="Times New Roman" w:hAnsi="Times New Roman" w:cs="Times New Roman"/>
          <w:color w:val="202024"/>
          <w:kern w:val="0"/>
          <w14:ligatures w14:val="none"/>
        </w:rPr>
      </w:pPr>
      <w:r w:rsidRPr="0071432F">
        <w:rPr>
          <w:rFonts w:ascii="Times New Roman" w:eastAsia="Times New Roman" w:hAnsi="Times New Roman" w:cs="Times New Roman"/>
          <w:color w:val="202024"/>
          <w:kern w:val="0"/>
          <w14:ligatures w14:val="none"/>
        </w:rPr>
        <w:t xml:space="preserve">Year 1: </w:t>
      </w:r>
      <w:r w:rsidR="00B647E1" w:rsidRPr="0071432F">
        <w:rPr>
          <w:rFonts w:ascii="Times New Roman" w:eastAsia="Times New Roman" w:hAnsi="Times New Roman" w:cs="Times New Roman"/>
          <w:color w:val="202024"/>
          <w:kern w:val="0"/>
          <w14:ligatures w14:val="none"/>
        </w:rPr>
        <w:t xml:space="preserve">Purchasing </w:t>
      </w:r>
      <w:r w:rsidR="00A43166" w:rsidRPr="0071432F">
        <w:rPr>
          <w:rFonts w:ascii="Times New Roman" w:eastAsia="Times New Roman" w:hAnsi="Times New Roman" w:cs="Times New Roman"/>
          <w:color w:val="202024"/>
          <w:kern w:val="0"/>
          <w14:ligatures w14:val="none"/>
        </w:rPr>
        <w:t>AIS data year 202</w:t>
      </w:r>
      <w:r w:rsidR="00523E8B" w:rsidRPr="0071432F">
        <w:rPr>
          <w:rFonts w:ascii="Times New Roman" w:eastAsia="Times New Roman" w:hAnsi="Times New Roman" w:cs="Times New Roman"/>
          <w:color w:val="202024"/>
          <w:kern w:val="0"/>
          <w14:ligatures w14:val="none"/>
        </w:rPr>
        <w:t>3/</w:t>
      </w:r>
      <w:r w:rsidR="00A43166" w:rsidRPr="0071432F">
        <w:rPr>
          <w:rFonts w:ascii="Times New Roman" w:eastAsia="Times New Roman" w:hAnsi="Times New Roman" w:cs="Times New Roman"/>
          <w:color w:val="202024"/>
          <w:kern w:val="0"/>
          <w14:ligatures w14:val="none"/>
        </w:rPr>
        <w:t xml:space="preserve">4 = </w:t>
      </w:r>
      <w:r w:rsidR="0071432F" w:rsidRPr="0071432F">
        <w:rPr>
          <w:rFonts w:ascii="Times New Roman" w:eastAsia="Times New Roman" w:hAnsi="Times New Roman" w:cs="Times New Roman"/>
          <w:color w:val="202024"/>
          <w:kern w:val="0"/>
          <w14:ligatures w14:val="none"/>
        </w:rPr>
        <w:t>£</w:t>
      </w:r>
      <w:r w:rsidR="00A43166" w:rsidRPr="0071432F">
        <w:rPr>
          <w:rFonts w:ascii="Times New Roman" w:eastAsia="Times New Roman" w:hAnsi="Times New Roman" w:cs="Times New Roman"/>
          <w:color w:val="202024"/>
          <w:kern w:val="0"/>
          <w14:ligatures w14:val="none"/>
        </w:rPr>
        <w:t>1200</w:t>
      </w:r>
      <w:r w:rsidR="00483BF4" w:rsidRPr="0071432F">
        <w:rPr>
          <w:rFonts w:ascii="Times New Roman" w:eastAsia="Times New Roman" w:hAnsi="Times New Roman" w:cs="Times New Roman"/>
          <w:color w:val="202024"/>
          <w:kern w:val="0"/>
          <w14:ligatures w14:val="none"/>
        </w:rPr>
        <w:t xml:space="preserve">. </w:t>
      </w:r>
    </w:p>
    <w:p w14:paraId="12BFF97F" w14:textId="5F9DAC68" w:rsidR="00523E8B" w:rsidRDefault="00523E8B" w:rsidP="00866C91">
      <w:pPr>
        <w:rPr>
          <w:rFonts w:ascii="Times New Roman" w:eastAsia="Times New Roman" w:hAnsi="Times New Roman" w:cs="Times New Roman"/>
          <w:color w:val="202024"/>
          <w:kern w:val="0"/>
          <w14:ligatures w14:val="none"/>
        </w:rPr>
      </w:pPr>
      <w:r w:rsidRPr="0071432F">
        <w:rPr>
          <w:rFonts w:ascii="Times New Roman" w:eastAsia="Times New Roman" w:hAnsi="Times New Roman" w:cs="Times New Roman"/>
          <w:color w:val="202024"/>
          <w:kern w:val="0"/>
          <w14:ligatures w14:val="none"/>
        </w:rPr>
        <w:t>Year 2: Purchasing AIS data year 2025</w:t>
      </w:r>
      <w:r w:rsidR="00D61637">
        <w:rPr>
          <w:rFonts w:ascii="Times New Roman" w:eastAsia="Times New Roman" w:hAnsi="Times New Roman" w:cs="Times New Roman"/>
          <w:color w:val="202024"/>
          <w:kern w:val="0"/>
          <w14:ligatures w14:val="none"/>
        </w:rPr>
        <w:t>/26</w:t>
      </w:r>
      <w:r w:rsidRPr="0071432F">
        <w:rPr>
          <w:rFonts w:ascii="Times New Roman" w:eastAsia="Times New Roman" w:hAnsi="Times New Roman" w:cs="Times New Roman"/>
          <w:color w:val="202024"/>
          <w:kern w:val="0"/>
          <w14:ligatures w14:val="none"/>
        </w:rPr>
        <w:t xml:space="preserve"> = £</w:t>
      </w:r>
      <w:r w:rsidR="00D61637">
        <w:rPr>
          <w:rFonts w:ascii="Times New Roman" w:eastAsia="Times New Roman" w:hAnsi="Times New Roman" w:cs="Times New Roman"/>
          <w:color w:val="202024"/>
          <w:kern w:val="0"/>
          <w14:ligatures w14:val="none"/>
        </w:rPr>
        <w:t>10</w:t>
      </w:r>
      <w:r w:rsidRPr="0071432F">
        <w:rPr>
          <w:rFonts w:ascii="Times New Roman" w:eastAsia="Times New Roman" w:hAnsi="Times New Roman" w:cs="Times New Roman"/>
          <w:color w:val="202024"/>
          <w:kern w:val="0"/>
          <w14:ligatures w14:val="none"/>
        </w:rPr>
        <w:t xml:space="preserve">00. Visit Newcastle </w:t>
      </w:r>
      <w:r w:rsidR="00483BF4" w:rsidRPr="0071432F">
        <w:rPr>
          <w:rFonts w:ascii="Times New Roman" w:eastAsia="Times New Roman" w:hAnsi="Times New Roman" w:cs="Times New Roman"/>
          <w:color w:val="202024"/>
          <w:kern w:val="0"/>
          <w14:ligatures w14:val="none"/>
        </w:rPr>
        <w:t xml:space="preserve">Uni </w:t>
      </w:r>
      <w:r w:rsidRPr="0071432F">
        <w:rPr>
          <w:rFonts w:ascii="Times New Roman" w:eastAsia="Times New Roman" w:hAnsi="Times New Roman" w:cs="Times New Roman"/>
          <w:color w:val="202024"/>
          <w:kern w:val="0"/>
          <w14:ligatures w14:val="none"/>
        </w:rPr>
        <w:t>supervisor</w:t>
      </w:r>
      <w:r w:rsidR="002C3C33" w:rsidRPr="0071432F">
        <w:rPr>
          <w:rFonts w:ascii="Times New Roman" w:eastAsia="Times New Roman" w:hAnsi="Times New Roman" w:cs="Times New Roman"/>
          <w:color w:val="202024"/>
          <w:kern w:val="0"/>
          <w14:ligatures w14:val="none"/>
        </w:rPr>
        <w:t xml:space="preserve"> </w:t>
      </w:r>
      <w:r w:rsidR="00483BF4" w:rsidRPr="0071432F">
        <w:rPr>
          <w:rFonts w:ascii="Times New Roman" w:eastAsia="Times New Roman" w:hAnsi="Times New Roman" w:cs="Times New Roman"/>
          <w:color w:val="202024"/>
          <w:kern w:val="0"/>
          <w14:ligatures w14:val="none"/>
        </w:rPr>
        <w:t>(accommodation and subsistence 5 nights - £625, travel by rail return - £200 = £825).  Total = £1</w:t>
      </w:r>
      <w:r w:rsidR="007826B7">
        <w:rPr>
          <w:rFonts w:ascii="Times New Roman" w:eastAsia="Times New Roman" w:hAnsi="Times New Roman" w:cs="Times New Roman"/>
          <w:color w:val="202024"/>
          <w:kern w:val="0"/>
          <w14:ligatures w14:val="none"/>
        </w:rPr>
        <w:t>8</w:t>
      </w:r>
      <w:r w:rsidR="00483BF4" w:rsidRPr="0071432F">
        <w:rPr>
          <w:rFonts w:ascii="Times New Roman" w:eastAsia="Times New Roman" w:hAnsi="Times New Roman" w:cs="Times New Roman"/>
          <w:color w:val="202024"/>
          <w:kern w:val="0"/>
          <w14:ligatures w14:val="none"/>
        </w:rPr>
        <w:t>25</w:t>
      </w:r>
    </w:p>
    <w:p w14:paraId="09760796" w14:textId="57DE362B" w:rsidR="00C22119" w:rsidRPr="0071432F" w:rsidRDefault="00C22119" w:rsidP="00866C91">
      <w:pPr>
        <w:rPr>
          <w:rFonts w:ascii="Times New Roman" w:eastAsia="Times New Roman" w:hAnsi="Times New Roman" w:cs="Times New Roman"/>
          <w:color w:val="202024"/>
          <w:kern w:val="0"/>
          <w14:ligatures w14:val="none"/>
        </w:rPr>
      </w:pPr>
      <w:r>
        <w:rPr>
          <w:rFonts w:ascii="Times New Roman" w:eastAsia="Times New Roman" w:hAnsi="Times New Roman" w:cs="Times New Roman"/>
          <w:color w:val="202024"/>
          <w:kern w:val="0"/>
          <w14:ligatures w14:val="none"/>
        </w:rPr>
        <w:t xml:space="preserve">Year 3: Standard </w:t>
      </w:r>
      <w:r w:rsidR="006620CE" w:rsidRPr="0071432F">
        <w:rPr>
          <w:rFonts w:ascii="Times New Roman" w:eastAsia="Times New Roman" w:hAnsi="Times New Roman" w:cs="Times New Roman"/>
          <w:color w:val="202024"/>
          <w:kern w:val="0"/>
          <w14:ligatures w14:val="none"/>
        </w:rPr>
        <w:t>£</w:t>
      </w:r>
      <w:r w:rsidR="006620CE">
        <w:rPr>
          <w:rFonts w:ascii="Times New Roman" w:eastAsia="Times New Roman" w:hAnsi="Times New Roman" w:cs="Times New Roman"/>
          <w:color w:val="202024"/>
          <w:kern w:val="0"/>
          <w14:ligatures w14:val="none"/>
        </w:rPr>
        <w:t>750.</w:t>
      </w:r>
    </w:p>
    <w:sectPr w:rsidR="00C22119" w:rsidRPr="007143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C91"/>
    <w:rsid w:val="0003048A"/>
    <w:rsid w:val="00225A04"/>
    <w:rsid w:val="002C3C33"/>
    <w:rsid w:val="00482543"/>
    <w:rsid w:val="00483BF4"/>
    <w:rsid w:val="00523E8B"/>
    <w:rsid w:val="005D568D"/>
    <w:rsid w:val="006620CE"/>
    <w:rsid w:val="0071432F"/>
    <w:rsid w:val="007826B7"/>
    <w:rsid w:val="00866C91"/>
    <w:rsid w:val="0088507B"/>
    <w:rsid w:val="00903728"/>
    <w:rsid w:val="009C140F"/>
    <w:rsid w:val="00A43166"/>
    <w:rsid w:val="00A87696"/>
    <w:rsid w:val="00B647E1"/>
    <w:rsid w:val="00C22119"/>
    <w:rsid w:val="00D61637"/>
    <w:rsid w:val="00E01138"/>
    <w:rsid w:val="00F3577B"/>
  </w:rsids>
  <m:mathPr>
    <m:mathFont m:val="Cambria Math"/>
    <m:brkBin m:val="before"/>
    <m:brkBinSub m:val="--"/>
    <m:smallFrac m:val="0"/>
    <m:dispDef/>
    <m:lMargin m:val="0"/>
    <m:rMargin m:val="0"/>
    <m:defJc m:val="centerGroup"/>
    <m:wrapIndent m:val="1440"/>
    <m:intLim m:val="subSup"/>
    <m:naryLim m:val="undOvr"/>
  </m:mathPr>
  <w:themeFontLang w:val="en-GB"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6593A"/>
  <w15:chartTrackingRefBased/>
  <w15:docId w15:val="{3274A759-A253-48D7-B094-CF41ABC58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6C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link w:val="Heading2Char"/>
    <w:uiPriority w:val="9"/>
    <w:qFormat/>
    <w:rsid w:val="00F3577B"/>
    <w:pPr>
      <w:spacing w:before="100" w:beforeAutospacing="1" w:after="100" w:afterAutospacing="1" w:line="240" w:lineRule="auto"/>
      <w:outlineLvl w:val="1"/>
    </w:pPr>
    <w:rPr>
      <w:rFonts w:eastAsia="Times New Roman" w:cs="Times New Roman"/>
      <w:bCs/>
      <w:i/>
      <w:sz w:val="24"/>
      <w:szCs w:val="36"/>
      <w:lang w:eastAsia="en-GB"/>
    </w:rPr>
  </w:style>
  <w:style w:type="paragraph" w:styleId="Heading3">
    <w:name w:val="heading 3"/>
    <w:basedOn w:val="Normal"/>
    <w:next w:val="Normal"/>
    <w:link w:val="Heading3Char"/>
    <w:uiPriority w:val="9"/>
    <w:semiHidden/>
    <w:unhideWhenUsed/>
    <w:qFormat/>
    <w:rsid w:val="00866C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6C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6C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6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6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6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6C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3577B"/>
    <w:rPr>
      <w:rFonts w:eastAsia="Times New Roman" w:cs="Times New Roman"/>
      <w:bCs/>
      <w:i/>
      <w:sz w:val="24"/>
      <w:szCs w:val="36"/>
      <w:lang w:eastAsia="en-GB"/>
    </w:rPr>
  </w:style>
  <w:style w:type="character" w:customStyle="1" w:styleId="Heading1Char">
    <w:name w:val="Heading 1 Char"/>
    <w:basedOn w:val="DefaultParagraphFont"/>
    <w:link w:val="Heading1"/>
    <w:uiPriority w:val="9"/>
    <w:rsid w:val="00866C91"/>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866C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6C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6C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6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6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6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6C91"/>
    <w:rPr>
      <w:rFonts w:eastAsiaTheme="majorEastAsia" w:cstheme="majorBidi"/>
      <w:color w:val="272727" w:themeColor="text1" w:themeTint="D8"/>
    </w:rPr>
  </w:style>
  <w:style w:type="paragraph" w:styleId="Title">
    <w:name w:val="Title"/>
    <w:basedOn w:val="Normal"/>
    <w:next w:val="Normal"/>
    <w:link w:val="TitleChar"/>
    <w:uiPriority w:val="10"/>
    <w:qFormat/>
    <w:rsid w:val="00866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6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6C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6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6C91"/>
    <w:pPr>
      <w:spacing w:before="160"/>
      <w:jc w:val="center"/>
    </w:pPr>
    <w:rPr>
      <w:i/>
      <w:iCs/>
      <w:color w:val="404040" w:themeColor="text1" w:themeTint="BF"/>
    </w:rPr>
  </w:style>
  <w:style w:type="character" w:customStyle="1" w:styleId="QuoteChar">
    <w:name w:val="Quote Char"/>
    <w:basedOn w:val="DefaultParagraphFont"/>
    <w:link w:val="Quote"/>
    <w:uiPriority w:val="29"/>
    <w:rsid w:val="00866C91"/>
    <w:rPr>
      <w:i/>
      <w:iCs/>
      <w:color w:val="404040" w:themeColor="text1" w:themeTint="BF"/>
    </w:rPr>
  </w:style>
  <w:style w:type="paragraph" w:styleId="ListParagraph">
    <w:name w:val="List Paragraph"/>
    <w:basedOn w:val="Normal"/>
    <w:uiPriority w:val="34"/>
    <w:qFormat/>
    <w:rsid w:val="00866C91"/>
    <w:pPr>
      <w:ind w:left="720"/>
      <w:contextualSpacing/>
    </w:pPr>
  </w:style>
  <w:style w:type="character" w:styleId="IntenseEmphasis">
    <w:name w:val="Intense Emphasis"/>
    <w:basedOn w:val="DefaultParagraphFont"/>
    <w:uiPriority w:val="21"/>
    <w:qFormat/>
    <w:rsid w:val="00866C91"/>
    <w:rPr>
      <w:i/>
      <w:iCs/>
      <w:color w:val="0F4761" w:themeColor="accent1" w:themeShade="BF"/>
    </w:rPr>
  </w:style>
  <w:style w:type="paragraph" w:styleId="IntenseQuote">
    <w:name w:val="Intense Quote"/>
    <w:basedOn w:val="Normal"/>
    <w:next w:val="Normal"/>
    <w:link w:val="IntenseQuoteChar"/>
    <w:uiPriority w:val="30"/>
    <w:qFormat/>
    <w:rsid w:val="00866C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6C91"/>
    <w:rPr>
      <w:i/>
      <w:iCs/>
      <w:color w:val="0F4761" w:themeColor="accent1" w:themeShade="BF"/>
    </w:rPr>
  </w:style>
  <w:style w:type="character" w:styleId="IntenseReference">
    <w:name w:val="Intense Reference"/>
    <w:basedOn w:val="DefaultParagraphFont"/>
    <w:uiPriority w:val="32"/>
    <w:qFormat/>
    <w:rsid w:val="00866C91"/>
    <w:rPr>
      <w:b/>
      <w:bCs/>
      <w:smallCaps/>
      <w:color w:val="0F4761" w:themeColor="accent1" w:themeShade="BF"/>
      <w:spacing w:val="5"/>
    </w:rPr>
  </w:style>
  <w:style w:type="character" w:styleId="Hyperlink">
    <w:name w:val="Hyperlink"/>
    <w:basedOn w:val="DefaultParagraphFont"/>
    <w:uiPriority w:val="99"/>
    <w:unhideWhenUsed/>
    <w:rsid w:val="00866C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919</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Mendo</dc:creator>
  <cp:keywords/>
  <dc:description/>
  <cp:lastModifiedBy>Christopher Schulz</cp:lastModifiedBy>
  <cp:revision>17</cp:revision>
  <dcterms:created xsi:type="dcterms:W3CDTF">2024-12-09T10:36:00Z</dcterms:created>
  <dcterms:modified xsi:type="dcterms:W3CDTF">2024-12-12T10:52:00Z</dcterms:modified>
</cp:coreProperties>
</file>